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2B19F" w14:textId="77777777" w:rsidR="005A697B" w:rsidRPr="005A697B" w:rsidRDefault="005A697B" w:rsidP="005A6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A697B">
        <w:rPr>
          <w:rFonts w:ascii="Arial" w:eastAsia="Times New Roman" w:hAnsi="Arial" w:cs="Arial"/>
          <w:color w:val="000000"/>
          <w:lang w:eastAsia="en-CA"/>
        </w:rPr>
        <w:t xml:space="preserve">To test the water permeability of the assembly, a standardized CSA A440 water penetration test was conducted. This test has two components: A static test and a cyclic test, in order to evaluate the window’s performance in different situations. The static test sprays a constant stream of water at a set pressure for a given </w:t>
      </w:r>
      <w:proofErr w:type="gramStart"/>
      <w:r w:rsidRPr="005A697B">
        <w:rPr>
          <w:rFonts w:ascii="Arial" w:eastAsia="Times New Roman" w:hAnsi="Arial" w:cs="Arial"/>
          <w:color w:val="000000"/>
          <w:lang w:eastAsia="en-CA"/>
        </w:rPr>
        <w:t>period of time</w:t>
      </w:r>
      <w:proofErr w:type="gramEnd"/>
      <w:r w:rsidRPr="005A697B">
        <w:rPr>
          <w:rFonts w:ascii="Arial" w:eastAsia="Times New Roman" w:hAnsi="Arial" w:cs="Arial"/>
          <w:color w:val="000000"/>
          <w:lang w:eastAsia="en-CA"/>
        </w:rPr>
        <w:t xml:space="preserve">, whereas the cyclic test is performed in short intervals. </w:t>
      </w:r>
    </w:p>
    <w:p w14:paraId="4274D882" w14:textId="77777777" w:rsidR="005A697B" w:rsidRPr="005A697B" w:rsidRDefault="005A697B" w:rsidP="005A6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7A2D277" w14:textId="77777777" w:rsidR="005A697B" w:rsidRPr="005A697B" w:rsidRDefault="005A697B" w:rsidP="005A697B">
      <w:p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CA"/>
        </w:rPr>
      </w:pPr>
      <w:r w:rsidRPr="005A697B">
        <w:rPr>
          <w:rFonts w:ascii="Arial" w:eastAsia="Times New Roman" w:hAnsi="Arial" w:cs="Arial"/>
          <w:color w:val="2E75B5"/>
          <w:sz w:val="26"/>
          <w:szCs w:val="26"/>
          <w:lang w:eastAsia="en-CA"/>
        </w:rPr>
        <w:t>5.1 Instrumentation</w:t>
      </w:r>
    </w:p>
    <w:p w14:paraId="5C70CD89" w14:textId="77777777" w:rsidR="005A697B" w:rsidRPr="005A697B" w:rsidRDefault="005A697B" w:rsidP="005A6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A697B">
        <w:rPr>
          <w:rFonts w:ascii="Arial" w:eastAsia="Times New Roman" w:hAnsi="Arial" w:cs="Arial"/>
          <w:color w:val="000000"/>
          <w:lang w:eastAsia="en-CA"/>
        </w:rPr>
        <w:br/>
        <w:t>To perform this experiment, the following is required:</w:t>
      </w:r>
      <w:r w:rsidRPr="005A697B">
        <w:rPr>
          <w:rFonts w:ascii="Arial" w:eastAsia="Times New Roman" w:hAnsi="Arial" w:cs="Arial"/>
          <w:color w:val="000000"/>
          <w:lang w:eastAsia="en-CA"/>
        </w:rPr>
        <w:br/>
        <w:t>1. Wall/Window assembly</w:t>
      </w:r>
      <w:r w:rsidRPr="005A697B">
        <w:rPr>
          <w:rFonts w:ascii="Arial" w:eastAsia="Times New Roman" w:hAnsi="Arial" w:cs="Arial"/>
          <w:color w:val="000000"/>
          <w:lang w:eastAsia="en-CA"/>
        </w:rPr>
        <w:br/>
        <w:t>2. Polyethylene sheet and tape</w:t>
      </w:r>
      <w:r w:rsidRPr="005A697B">
        <w:rPr>
          <w:rFonts w:ascii="Arial" w:eastAsia="Times New Roman" w:hAnsi="Arial" w:cs="Arial"/>
          <w:color w:val="000000"/>
          <w:lang w:eastAsia="en-CA"/>
        </w:rPr>
        <w:br/>
        <w:t>3. Manometer</w:t>
      </w:r>
    </w:p>
    <w:p w14:paraId="6E89E459" w14:textId="77777777" w:rsidR="005A697B" w:rsidRPr="005A697B" w:rsidRDefault="005A697B" w:rsidP="005A6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A697B">
        <w:rPr>
          <w:rFonts w:ascii="Arial" w:eastAsia="Times New Roman" w:hAnsi="Arial" w:cs="Arial"/>
          <w:color w:val="000000"/>
          <w:lang w:eastAsia="en-CA"/>
        </w:rPr>
        <w:t>4. Spray Rack</w:t>
      </w:r>
    </w:p>
    <w:p w14:paraId="3B0A1388" w14:textId="77777777" w:rsidR="005A697B" w:rsidRPr="005A697B" w:rsidRDefault="005A697B" w:rsidP="005A6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5A697B">
        <w:rPr>
          <w:rFonts w:ascii="Arial" w:eastAsia="Times New Roman" w:hAnsi="Arial" w:cs="Arial"/>
          <w:color w:val="000000"/>
          <w:lang w:eastAsia="en-CA"/>
        </w:rPr>
        <w:br/>
      </w:r>
    </w:p>
    <w:p w14:paraId="6E207B0D" w14:textId="77777777" w:rsidR="005A697B" w:rsidRDefault="005A697B">
      <w:bookmarkStart w:id="0" w:name="_GoBack"/>
      <w:bookmarkEnd w:id="0"/>
    </w:p>
    <w:sectPr w:rsidR="005A69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7B"/>
    <w:rsid w:val="005A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C966"/>
  <w15:chartTrackingRefBased/>
  <w15:docId w15:val="{9FDE6631-491C-442C-A48A-F0134B73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A69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697B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5A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3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Mikwar</dc:creator>
  <cp:keywords/>
  <dc:description/>
  <cp:lastModifiedBy>Mohammed Mikwar</cp:lastModifiedBy>
  <cp:revision>1</cp:revision>
  <dcterms:created xsi:type="dcterms:W3CDTF">2019-03-26T17:50:00Z</dcterms:created>
  <dcterms:modified xsi:type="dcterms:W3CDTF">2019-03-26T17:50:00Z</dcterms:modified>
</cp:coreProperties>
</file>